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BA" w:rsidRDefault="00317BBA">
      <w:r>
        <w:t>от 09.11.2017</w:t>
      </w:r>
    </w:p>
    <w:p w:rsidR="00317BBA" w:rsidRDefault="00317BBA"/>
    <w:p w:rsidR="00317BBA" w:rsidRDefault="00317BB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договоров, а именно:</w:t>
      </w:r>
      <w:r>
        <w:br/>
        <w:t>Общество с ограниченной ответственностью «ДОМ-СЕРВИС» ИНН 5042111110</w:t>
      </w:r>
    </w:p>
    <w:p w:rsidR="00317BBA" w:rsidRDefault="00317BB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17BBA"/>
    <w:rsid w:val="00045D12"/>
    <w:rsid w:val="00317BBA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